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text" w:horzAnchor="text" w:tblpX="108" w:tblpY="39"/>
        <w:tblW w:w="10757.0" w:type="dxa"/>
        <w:jc w:val="left"/>
        <w:tblInd w:w="-108.0" w:type="dxa"/>
        <w:tblLayout w:type="fixed"/>
        <w:tblLook w:val="0000"/>
      </w:tblPr>
      <w:tblGrid>
        <w:gridCol w:w="1896"/>
        <w:gridCol w:w="6213"/>
        <w:gridCol w:w="2648"/>
        <w:tblGridChange w:id="0">
          <w:tblGrid>
            <w:gridCol w:w="1896"/>
            <w:gridCol w:w="6213"/>
            <w:gridCol w:w="2648"/>
          </w:tblGrid>
        </w:tblGridChange>
      </w:tblGrid>
      <w:tr>
        <w:trPr>
          <w:cantSplit w:val="0"/>
          <w:trHeight w:val="15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972820" cy="955675"/>
                  <wp:effectExtent b="0" l="0" r="0" t="0"/>
                  <wp:docPr id="1026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820" cy="9556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ISTITUTO COMPRENSIVO STATALE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"GALILEO GALILEI"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Via al Bacco, 54  - 23823 - Colico (Lc)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Tel. 0341/940.198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- C.F. 83007780139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:lcic806008@istruzione.it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:lcic806008@pec.istruzione.it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Sito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hyperlink r:id="rId8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000ff"/>
                  <w:sz w:val="18"/>
                  <w:szCs w:val="18"/>
                  <w:u w:val="single"/>
                  <w:shd w:fill="auto" w:val="clear"/>
                  <w:vertAlign w:val="baseline"/>
                  <w:rtl w:val="0"/>
                </w:rPr>
                <w:t xml:space="preserve">www.galileicolico.edu.it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Ministero dell’Istruzione e del Merito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935" distR="114935" hidden="0" layoutInCell="1" locked="0" relativeHeight="0" simplePos="0">
                  <wp:simplePos x="0" y="0"/>
                  <wp:positionH relativeFrom="column">
                    <wp:posOffset>307340</wp:posOffset>
                  </wp:positionH>
                  <wp:positionV relativeFrom="paragraph">
                    <wp:posOffset>259080</wp:posOffset>
                  </wp:positionV>
                  <wp:extent cx="696595" cy="716915"/>
                  <wp:effectExtent b="0" l="0" r="0" t="0"/>
                  <wp:wrapSquare wrapText="bothSides" distB="0" distT="0" distL="114935" distR="114935"/>
                  <wp:docPr id="1027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9"/>
                          <a:srcRect b="-43" l="-4248" r="3295" t="-11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595" cy="7169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513" w:right="0" w:firstLine="2.9999999999995453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513" w:right="0" w:firstLine="2.9999999999995453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 GENITORI DEGLI ALUNNI DELLA SCUOLA DELL’INFANZIA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513" w:right="0" w:firstLine="2.9999999999995453"/>
        <w:jc w:val="lef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Oggetto : A.S. 2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Progetto “Sportello Psicopedagogico”: osservazione nelle sezioni.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color w:val="38761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L’Istituto Comprensivo “G.Galilei” ha attiv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il Progetto Sportello Psicopedagogico: il servizio prevede alcune azioni specifiche a favore dei bambini e dei genitori della scuola dell’Infanzia.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color w:val="38761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servizio prevede anche attività di osservazione svolte in sezione da parte dello psicologo, dottor Alberto Valsecchi, per conoscere i contesti di apprendimento e rilevare punti di forza e di criticità dei gruppi. L’osservazione dell’esperto offrirà elementi per momenti di confronto con le insegnanti ai fine di elaborare strategie educative e didattiche efficaci.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fine di avviare l’attività di osservazione, si chiede ai genitori la compilazione del seguente autorizzazione.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Cordiali saluti.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708.0000000000001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707.999999999999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IL DIRIGENTE  SCOLASTICO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     Leda Montinaro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CONSENSO INFORMATO PER ATTIVITA’ PSICOLOGIA SCOLASTICA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Compilare con i dati del papà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….............................................,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nato a ….......................il.......................,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Compilare con i dati della mamma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sottoscritta ….............................................,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nata a ….......................il.......................,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genitori del minore…........................................................................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frequentante la sezione…….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della scuola dell’Infanzia (indicare il plesso) ……………………………………………..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OSSERVAZIONE SUL GRUPPO CLASSE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Symbol" w:cs="Symbol" w:eastAsia="Symbol" w:hAnsi="Symbo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autorizziamo                               </w:t>
      </w:r>
      <w:r w:rsidDel="00000000" w:rsidR="00000000" w:rsidRPr="00000000">
        <w:rPr>
          <w:rFonts w:ascii="Symbol" w:cs="Symbol" w:eastAsia="Symbol" w:hAnsi="Symbo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non autorizziamo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Lo psicologo scolastico dottor Alberto Valsecchi ad effettuare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osservazioni sul gruppo della classe in cui il minore è inserito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Data e luogo............................................  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Firma del papà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…...................................                                                               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Firma della mamma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…...................................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Sono necessari il consenso e la firma di entrambe i genitori, in mancanza dei quali non sarà possibile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includere il minore nell’attività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20" w:top="709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Verdana"/>
  <w:font w:name="Arial"/>
  <w:font w:name="Symbo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,H1">
    <w:name w:val="Titolo 1,H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MS Mincho" w:hAnsi="Tahoma"/>
      <w:b w:val="1"/>
      <w:bCs w:val="1"/>
      <w:w w:val="100"/>
      <w:position w:val="-1"/>
      <w:sz w:val="28"/>
      <w:effect w:val="none"/>
      <w:vertAlign w:val="baseline"/>
      <w:cs w:val="0"/>
      <w:em w:val="none"/>
      <w:lang w:bidi="ar-SA" w:eastAsia="it-IT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b w:val="1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Cambria" w:eastAsia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Calibri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8"/>
    </w:pPr>
    <w:rPr>
      <w:rFonts w:ascii="Arial" w:cs="Arial" w:eastAsia="MS Mincho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Car.predefinitoparagrafo,CarattereCarattere">
    <w:name w:val="Car. predefinito paragrafo, Carattere Carattere"/>
    <w:next w:val="Car.predefinitoparagrafo,Caratter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rFonts w:ascii="Tahoma" w:hAnsi="Tahoma"/>
      <w:color w:val="0000ff"/>
      <w:w w:val="100"/>
      <w:position w:val="-1"/>
      <w:sz w:val="20"/>
      <w:u w:val="single"/>
      <w:effect w:val="none"/>
      <w:vertAlign w:val="baseline"/>
      <w:cs w:val="0"/>
      <w:em w:val="none"/>
      <w:lang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pBdr>
        <w:bottom w:color="auto" w:space="1" w:sz="6" w:val="single"/>
      </w:pBd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art-testo">
    <w:name w:val="art-testo"/>
    <w:basedOn w:val="Normale"/>
    <w:next w:val="art-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Mappadocumento">
    <w:name w:val="Mappa documento"/>
    <w:basedOn w:val="Normale"/>
    <w:next w:val="Mappadocumento"/>
    <w:autoRedefine w:val="0"/>
    <w:hidden w:val="0"/>
    <w:qFormat w:val="0"/>
    <w:pPr>
      <w:shd w:color="auto" w:fill="000080" w:val="clear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MS Mincho" w:hAnsi="Tahoma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">
    <w:name w:val=""/>
    <w:basedOn w:val="Normale"/>
    <w:next w:val=""/>
    <w:autoRedefine w:val="0"/>
    <w:hidden w:val="0"/>
    <w:qFormat w:val="0"/>
    <w:pPr>
      <w:suppressAutoHyphens w:val="1"/>
      <w:spacing w:line="1" w:lineRule="atLeast"/>
      <w:ind w:left="567" w:leftChars="-1" w:rightChars="0" w:firstLineChars="-1"/>
      <w:textDirection w:val="btLr"/>
      <w:textAlignment w:val="top"/>
      <w:outlineLvl w:val="0"/>
    </w:pPr>
    <w:rPr>
      <w:rFonts w:ascii="Arial" w:eastAsia="Times New Roman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itazioneHTML">
    <w:name w:val="Citazione HTML"/>
    <w:next w:val="CitazioneHTML"/>
    <w:autoRedefine w:val="0"/>
    <w:hidden w:val="0"/>
    <w:qFormat w:val="1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Titolo3Carattere">
    <w:name w:val="Titolo 3 Carattere"/>
    <w:next w:val="Titolo3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rFonts w:ascii="Calibri" w:cs="Times New Roman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overflowPunct w:val="0"/>
      <w:autoSpaceDE w:val="0"/>
      <w:spacing w:line="100" w:lineRule="atLeast"/>
      <w:ind w:leftChars="-1" w:rightChars="0" w:firstLineChars="-1"/>
      <w:textDirection w:val="btLr"/>
      <w:textAlignment w:val="baseline"/>
      <w:outlineLvl w:val="0"/>
    </w:pPr>
    <w:rPr>
      <w:rFonts w:ascii="Calibri" w:hAnsi="Calibri"/>
      <w:w w:val="100"/>
      <w:kern w:val="1"/>
      <w:position w:val="-1"/>
      <w:sz w:val="22"/>
      <w:szCs w:val="22"/>
      <w:effect w:val="none"/>
      <w:vertAlign w:val="baseline"/>
      <w:cs w:val="0"/>
      <w:em w:val="none"/>
      <w:lang w:bidi="ar-SA" w:eastAsia="ar-SA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character" w:styleId="Enfasi(corsivo)">
    <w:name w:val="Enfasi (corsivo)"/>
    <w:next w:val="Enfasi(corsivo)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galileicolico.edu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ARFm1Ch1dfdOgDuOh88w8Kk49Q==">CgMxLjA4AHIhMU15RVNVRzNOVWY5Z0MtNXh5TVpidTAydjhMTkRrSWo1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2018-11-06T07:22:00Z</dcterms:created>
  <dc:creator/>
</cp:coreProperties>
</file>